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59" w:rsidRDefault="00397659" w:rsidP="00397659">
      <w:pPr>
        <w:shd w:val="clear" w:color="auto" w:fill="FFFFFF"/>
        <w:spacing w:after="50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76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оплатить взнос за капитальный ремонт</w:t>
      </w:r>
    </w:p>
    <w:p w:rsidR="003070E8" w:rsidRPr="00397659" w:rsidRDefault="003070E8" w:rsidP="00397659">
      <w:pPr>
        <w:shd w:val="clear" w:color="auto" w:fill="FFFFFF"/>
        <w:spacing w:after="50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220455" cy="2413591"/>
            <wp:effectExtent l="19050" t="0" r="0" b="0"/>
            <wp:docPr id="1" name="Рисунок 1" descr="C:\Users\econ-03\Desktop\Новый точечн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-03\Desktop\Новый точечн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241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659" w:rsidRPr="00397659" w:rsidRDefault="00397659" w:rsidP="00397659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397659">
        <w:rPr>
          <w:sz w:val="28"/>
          <w:szCs w:val="28"/>
        </w:rPr>
        <w:t>С 1 апреля 2023 года в Красноярском крае изменился порядок внесения платы за капитальный ремонт.</w:t>
      </w:r>
    </w:p>
    <w:p w:rsidR="00397659" w:rsidRPr="00397659" w:rsidRDefault="00397659" w:rsidP="00397659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397659">
        <w:rPr>
          <w:sz w:val="28"/>
          <w:szCs w:val="28"/>
        </w:rPr>
        <w:t>Теперь платежи следует вносить напрямую в Региональный фонд капремонта.</w:t>
      </w:r>
    </w:p>
    <w:p w:rsidR="00397659" w:rsidRPr="00397659" w:rsidRDefault="00397659" w:rsidP="00397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оплаты БЕЗ КОМИССИИ:</w:t>
      </w:r>
    </w:p>
    <w:p w:rsidR="00397659" w:rsidRPr="00397659" w:rsidRDefault="00397659" w:rsidP="0039765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 </w:t>
      </w:r>
      <w:r w:rsidRPr="00397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QR</w:t>
      </w:r>
      <w:r w:rsidRPr="00397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-коду в платёжной квитанции</w:t>
      </w:r>
    </w:p>
    <w:p w:rsidR="00397659" w:rsidRPr="00397659" w:rsidRDefault="00397659" w:rsidP="0039765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39765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 отделениях</w:t>
        </w:r>
      </w:hyperlink>
      <w:r w:rsidRPr="00397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7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Почты России</w:t>
      </w:r>
    </w:p>
    <w:p w:rsidR="00397659" w:rsidRPr="00397659" w:rsidRDefault="00397659" w:rsidP="0039765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39765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 филиалах</w:t>
        </w:r>
      </w:hyperlink>
      <w:r w:rsidRPr="00397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97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Телекомсервиса</w:t>
      </w:r>
      <w:proofErr w:type="spellEnd"/>
    </w:p>
    <w:p w:rsidR="00397659" w:rsidRPr="00397659" w:rsidRDefault="00397659" w:rsidP="0039765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hyperlink r:id="rId8" w:tgtFrame="_blank" w:history="1">
        <w:r w:rsidRPr="0039765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ерез Систему Быстрых Платежей</w:t>
        </w:r>
      </w:hyperlink>
    </w:p>
    <w:p w:rsidR="00397659" w:rsidRPr="00397659" w:rsidRDefault="00397659" w:rsidP="0039765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Фонда: </w:t>
      </w:r>
      <w:hyperlink r:id="rId9" w:tgtFrame="_blank" w:history="1">
        <w:r w:rsidRPr="0039765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раздел "ОПЛАТИТЬ ОНЛАЙН"</w:t>
        </w:r>
      </w:hyperlink>
    </w:p>
    <w:p w:rsidR="00397659" w:rsidRPr="00397659" w:rsidRDefault="00397659" w:rsidP="0039765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Фонда: </w:t>
      </w:r>
      <w:hyperlink r:id="rId10" w:anchor="/signin" w:history="1">
        <w:r w:rsidRPr="0039765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раздел "ЛИЧНЫЙ КАБИНЕТ" </w:t>
        </w:r>
      </w:hyperlink>
    </w:p>
    <w:p w:rsidR="00397659" w:rsidRPr="00397659" w:rsidRDefault="00397659" w:rsidP="0039765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5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1" w:tgtFrame="_blank" w:history="1">
        <w:r w:rsidRPr="0039765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мобильном приложении Фонда</w:t>
        </w:r>
      </w:hyperlink>
    </w:p>
    <w:p w:rsidR="00397659" w:rsidRDefault="00397659" w:rsidP="003976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976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Обращаем ваше внимание, что иные сервисы могут взимать комиссионный сбор.</w:t>
      </w:r>
    </w:p>
    <w:p w:rsidR="003070E8" w:rsidRPr="003070E8" w:rsidRDefault="003070E8" w:rsidP="0039765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0E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Консультационную помощь по вопросам начисления, оплат и задолженности можно получить в Региональном фонде капремонта по телефону: +7 (391) 988-93-20 или написав на электронный адрес </w:t>
      </w:r>
      <w:hyperlink r:id="rId12" w:history="1">
        <w:r w:rsidRPr="003070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info@fondkr24.ru</w:t>
        </w:r>
      </w:hyperlink>
      <w:r w:rsidRPr="003070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70E8" w:rsidRPr="003070E8" w:rsidRDefault="003070E8" w:rsidP="003070E8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3070E8">
        <w:rPr>
          <w:sz w:val="28"/>
          <w:szCs w:val="28"/>
        </w:rPr>
        <w:t>Дополнительно платежный документ можно сформировать и распечатать в личном кабинете на сайте Регионального фонда </w:t>
      </w:r>
      <w:hyperlink r:id="rId13" w:history="1">
        <w:r w:rsidRPr="003070E8">
          <w:rPr>
            <w:rStyle w:val="a4"/>
            <w:color w:val="auto"/>
            <w:sz w:val="28"/>
            <w:szCs w:val="28"/>
          </w:rPr>
          <w:t>fondkr24.ru</w:t>
        </w:r>
      </w:hyperlink>
      <w:r w:rsidRPr="003070E8">
        <w:rPr>
          <w:sz w:val="28"/>
          <w:szCs w:val="28"/>
        </w:rPr>
        <w:t> и в личном кабинете </w:t>
      </w:r>
      <w:hyperlink r:id="rId14" w:history="1">
        <w:r w:rsidRPr="003070E8">
          <w:rPr>
            <w:rStyle w:val="a4"/>
            <w:color w:val="auto"/>
            <w:sz w:val="28"/>
            <w:szCs w:val="28"/>
          </w:rPr>
          <w:t>ГИС ЖКХ</w:t>
        </w:r>
      </w:hyperlink>
      <w:r w:rsidRPr="003070E8">
        <w:rPr>
          <w:sz w:val="28"/>
          <w:szCs w:val="28"/>
        </w:rPr>
        <w:t> </w:t>
      </w:r>
      <w:proofErr w:type="spellStart"/>
      <w:r w:rsidRPr="003070E8">
        <w:rPr>
          <w:sz w:val="28"/>
          <w:szCs w:val="28"/>
        </w:rPr>
        <w:t>dom.gosuslugi.ru</w:t>
      </w:r>
      <w:proofErr w:type="spellEnd"/>
      <w:r w:rsidRPr="003070E8">
        <w:rPr>
          <w:sz w:val="28"/>
          <w:szCs w:val="28"/>
        </w:rPr>
        <w:t>.</w:t>
      </w:r>
    </w:p>
    <w:p w:rsidR="000233EC" w:rsidRDefault="003070E8" w:rsidP="00337269">
      <w:pPr>
        <w:pStyle w:val="a5"/>
        <w:shd w:val="clear" w:color="auto" w:fill="FFFFFF"/>
        <w:spacing w:before="0" w:beforeAutospacing="0"/>
      </w:pPr>
      <w:r w:rsidRPr="003070E8">
        <w:rPr>
          <w:sz w:val="28"/>
          <w:szCs w:val="28"/>
        </w:rPr>
        <w:t>Консультации по вопросам капитального ремонта многоквартирных домов можно получить, обратившись на многоканальную «Горячую линию» консультационно-правового центра по вопросам ЖКХ: 8-800-333- 70-07 (для районов), 273-03-00 (для Красноярска).</w:t>
      </w:r>
    </w:p>
    <w:sectPr w:rsidR="000233EC" w:rsidSect="0002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3703"/>
    <w:multiLevelType w:val="multilevel"/>
    <w:tmpl w:val="B550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97659"/>
    <w:rsid w:val="000233EC"/>
    <w:rsid w:val="00067666"/>
    <w:rsid w:val="00173F79"/>
    <w:rsid w:val="001A4E7D"/>
    <w:rsid w:val="003070E8"/>
    <w:rsid w:val="00337269"/>
    <w:rsid w:val="00397659"/>
    <w:rsid w:val="003B1E71"/>
    <w:rsid w:val="003D5B90"/>
    <w:rsid w:val="005F5753"/>
    <w:rsid w:val="0081031A"/>
    <w:rsid w:val="00C377F0"/>
    <w:rsid w:val="00E4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C"/>
  </w:style>
  <w:style w:type="paragraph" w:styleId="1">
    <w:name w:val="heading 1"/>
    <w:basedOn w:val="a"/>
    <w:link w:val="10"/>
    <w:uiPriority w:val="9"/>
    <w:qFormat/>
    <w:rsid w:val="00397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7659"/>
    <w:rPr>
      <w:b/>
      <w:bCs/>
    </w:rPr>
  </w:style>
  <w:style w:type="character" w:styleId="a4">
    <w:name w:val="Hyperlink"/>
    <w:basedOn w:val="a0"/>
    <w:uiPriority w:val="99"/>
    <w:semiHidden/>
    <w:unhideWhenUsed/>
    <w:rsid w:val="0039765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p.nspk.ru/?ysclid=lhrgwnfb2h197301648" TargetMode="External"/><Relationship Id="rId13" Type="http://schemas.openxmlformats.org/officeDocument/2006/relationships/hyperlink" Target="http://www.fondkr2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inform.ru/services/card/replenishing/telekomservis/" TargetMode="External"/><Relationship Id="rId12" Type="http://schemas.openxmlformats.org/officeDocument/2006/relationships/hyperlink" Target="mailto:info@fondkr24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gov.ru/kry/pochta" TargetMode="External"/><Relationship Id="rId11" Type="http://schemas.openxmlformats.org/officeDocument/2006/relationships/hyperlink" Target="https://m24.e2pay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k24.rfk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kr24.ru/page/pay/" TargetMode="External"/><Relationship Id="rId1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Шепелина</dc:creator>
  <cp:keywords/>
  <dc:description/>
  <cp:lastModifiedBy>Шепелина</cp:lastModifiedBy>
  <cp:revision>3</cp:revision>
  <dcterms:created xsi:type="dcterms:W3CDTF">2024-08-07T01:24:00Z</dcterms:created>
  <dcterms:modified xsi:type="dcterms:W3CDTF">2024-08-07T01:39:00Z</dcterms:modified>
</cp:coreProperties>
</file>