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C7B58" w:rsidRPr="00CC7B58" w:rsidTr="00CC7B58">
        <w:trPr>
          <w:trHeight w:val="58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7B58" w:rsidRPr="00CC7B58" w:rsidRDefault="00CC7B58" w:rsidP="00CC7B58">
            <w:pPr>
              <w:spacing w:after="84" w:line="240" w:lineRule="auto"/>
              <w:rPr>
                <w:rFonts w:ascii="Verdana" w:eastAsia="Times New Roman" w:hAnsi="Verdana" w:cs="Times New Roman"/>
                <w:b/>
                <w:bCs/>
                <w:caps/>
                <w:color w:val="999999"/>
                <w:sz w:val="14"/>
                <w:szCs w:val="14"/>
                <w:lang w:eastAsia="ru-RU"/>
              </w:rPr>
            </w:pPr>
            <w:r w:rsidRPr="00CC7B58">
              <w:rPr>
                <w:rFonts w:ascii="Verdana" w:eastAsia="Times New Roman" w:hAnsi="Verdana" w:cs="Times New Roman"/>
                <w:b/>
                <w:bCs/>
                <w:caps/>
                <w:color w:val="999999"/>
                <w:sz w:val="14"/>
                <w:szCs w:val="14"/>
                <w:lang w:eastAsia="ru-RU"/>
              </w:rPr>
              <w:t xml:space="preserve">МЕРЫ ПОДДЕРЖКИ УЧАСТНИКОВ </w:t>
            </w:r>
            <w:proofErr w:type="spellStart"/>
            <w:r w:rsidRPr="00CC7B58">
              <w:rPr>
                <w:rFonts w:ascii="Verdana" w:eastAsia="Times New Roman" w:hAnsi="Verdana" w:cs="Times New Roman"/>
                <w:b/>
                <w:bCs/>
                <w:caps/>
                <w:color w:val="999999"/>
                <w:sz w:val="14"/>
                <w:szCs w:val="14"/>
                <w:lang w:eastAsia="ru-RU"/>
              </w:rPr>
              <w:t>СВО</w:t>
            </w:r>
            <w:proofErr w:type="spellEnd"/>
          </w:p>
        </w:tc>
      </w:tr>
      <w:tr w:rsidR="00CC7B58" w:rsidRPr="00CC7B58" w:rsidTr="00CC7B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7B58" w:rsidRPr="00CC7B58" w:rsidRDefault="00CC7B58" w:rsidP="00CC7B58">
            <w:pPr>
              <w:spacing w:after="84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31"/>
              <w:gridCol w:w="2659"/>
              <w:gridCol w:w="2517"/>
              <w:gridCol w:w="1935"/>
            </w:tblGrid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Единовременная выплата мобилизованным гражданам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100 тыс. рублей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Граждане РФ, призванные на военную службу по мобилизации в Вооруженные Силы РФ в соответствии с Указом Президента РФ от 21.09.2022 № 647 «Об объявлении частичной мобилизации в Российской Федерации».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Единовременная выплата осуществляется министерством социальной политики Красноярского края в 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lang w:eastAsia="ru-RU"/>
                    </w:rPr>
                    <w:t>беззаявительном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lang w:eastAsia="ru-RU"/>
                    </w:rPr>
                    <w:t xml:space="preserve"> порядке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на основании списков, предоставляемых военным комиссариатом Красноярского края.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Военный комиссариат Красноярского края предоставляет в министерство социальной политики Красноярского края списки граждан, призванных призывной комиссией по мобилизации и направленных в воинские части, в срок не позднее 10 рабочих дней со дня убытия граждан в воинские части.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Министерство социальной политики Красноярского края перечисляет единовременную выплату гражданам или иным указанным ими лицам, включенным в списки, в срок не позднее 10 рабочих дней со дня представления списков.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Постановление Правительства Красноярского края от 29.09.2022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N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805-п «О дополнительных социальных гарантиях отдельным категориям граждан»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Постановление Правительства Красноярского края от 11.10.2022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N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860-п «О внесении изменений в Постановление Правительства Красноярского края от 29.09.2022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N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805-п "О дополнительных социальных гарантиях отдельным категориям граждан»</w:t>
                  </w:r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Единовременная выплата отдельным категориям граждан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300 тыс. рублей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Граждане, заключившие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частичной мобилизации в Российской Федерации»;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Граждане, поступившие в добровольческие формирования путем заключения контракта о пребывании в добровольческом формировании (о добровольном содействии в выполнении задач, возложенных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на Вооруженные Силы Российской Федерации)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c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Министерством обороны Российской Федерации на срок не менее чем 3 месяца, убывшим для участия в специальной военной операции.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Министерство социальной политики Красноярского края перечисляет единовременную выплату гражданам на основании списков предоставляемых военным комиссариатом Красноярского края, Управлением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Росгвардии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по Красноярскому краю и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ГУ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МВД России по Красноярскому краю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Постановление Правительства Красноярского края от 28.02.2022 № 158-п «О внесении изменений в постановление Правительства Красноярского края от 08.07.2022 № 600-п «О дополнительных социальных гарантиях отдельным категориям граждан»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Постановление Правительства Красноярского края от 08.07.2022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N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600-п «О дополнительных социальных гарантиях отдельным категориям граждан»</w:t>
                  </w:r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Единовременная выплата отдельным категориям граждан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100 тыс. рублей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spellStart"/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C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отрудники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Главного управления Министерства внутренних дел Российской Федерации по Красноярскому краю и подчиненных территориальных органов Министерства внутренних дел Российской Федерации на районном уровне, направленные на территории Донецкой Народной Республики, Луганской Народной Республики, Запорожской области, Херсонской области и Украины в рамках участия в специальной военной операции на срок не менее чем 3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Министерство социальной политики Красноярского края перечисляет единовременную выплату гражданам на основании списков предоставляемых Управлением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Росгвардии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по Красноярскому краю и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ГУ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МВД России по Красноярскому краю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Постановление Правительства Красноярского края от 28.02.2023 № 158-п «О внесении изменений в постановление Правительства Красноярского края от 08.07.2022 № 600-п «О дополнительных социальных гарантиях отдельным категориям граждан»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Постановление Правительства Красноярского края от 08.07.2022 № 600-п «О дополнительных социальных гарантиях отдельным категориям граждан»</w:t>
                  </w:r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lastRenderedPageBreak/>
                    <w:t>Единовременная выплата отдельным категориям граждан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100 тыс. рублей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Лица, проходящие службу в Управлении Федеральной службы войск национальной гвардии Российской Федерации по Красноярскому краю  и имеющие специальное звание полиции,  военнослужащие, проходящие военную службу в войсках национальной гвардии Российской Федерации в Красноярском крае,  направленные на территории Донецкой Народной Республики, Луганской Народной Республики, Запорожской области, Херсонской области и Украины в служебную командировку на срок не менее чем 3 месяца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Министерство социальной политики Красноярского края перечисляет единовременную выплату гражданам на основании списков предоставляемых Управлением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Росгвардии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по Красноярскому краю и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ГУ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МВД России по Красноярскому краю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Постановление Правительства Красноярского края от 30.03.2023 № 234-п «О внесении изменений в постановление Правительства Красноярского края от 08.07.2022 № 600-п «О дополнительных социальных гарантиях отдельным категориям граждан»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Постановление Правительства Красноярского края от 08.07.2022 № 600-п «О дополнительных социальных гарантиях отдельным категориям граждан»</w:t>
                  </w:r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Единовременная материальная помощь гражданам, получившим ранение (контузию, травму или увечье) в период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lang w:eastAsia="ru-RU"/>
                    </w:rPr>
                    <w:t>в размере от 300 тыс.  рублей до 500 тыс.  рублей,  в зависимости от тяжести ранения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Граждане РФ, проживающие на территории Красноярского края, получившие ранение в период участия в специальной военной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Необходимые документы:</w:t>
                  </w:r>
                </w:p>
                <w:p w:rsidR="00CC7B58" w:rsidRPr="00CC7B58" w:rsidRDefault="00CC7B58" w:rsidP="00CC7B58">
                  <w:pPr>
                    <w:spacing w:after="0" w:line="240" w:lineRule="auto"/>
                    <w:ind w:left="720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 заявление об оказании единовременной материальной помощи;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копия паспорта гражданина Российской Федерации или иного документа, удостоверяющего личность гражданина;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копия свидетельства о регистрации по месту пребывания на территории Красноярского края или вступившего в законную силу решения суда об установлении факта постоянного проживания гражданина на территории Красноярского края (в случае если гражданин не зарегистрирован по месту жительства на территории Красноярского края);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копии документов, подтверждающих получение ранения в ходе проведения специальной военной операции;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копия паспорта гражданина Российской Федерации или иного документа, удостоверяющего личность представителя, и копию документа, подтверждающего его полномочия по представлению интересов гражданина (в случае представления документов представителем);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реквизиты счета для перечисления выплаты.</w:t>
                  </w:r>
                  <w:proofErr w:type="gramEnd"/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Куда обращаться: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4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Территориальные отделения краевого государственного казенного учреждения «Управление социальной защиты населения» по месту жительства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Сохранение на период участия в специальной военной операции мер социальной поддержки по оплате жилого помещения, отопления и электроэнергии, установленных законодательством Красноярского края, получателям из числа специалистов бюджетной сферы в сельской местности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Куда обращаться: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5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Территориальные отделения краевого государственного казенного учреждения «Управление социальной защиты населения» по месту жительства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</w:tbl>
          <w:p w:rsidR="00CC7B58" w:rsidRPr="00CC7B58" w:rsidRDefault="00CC7B58" w:rsidP="00CC7B58">
            <w:pPr>
              <w:spacing w:after="84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</w:tbl>
    <w:p w:rsidR="00CC7B58" w:rsidRPr="00CC7B58" w:rsidRDefault="00CC7B58" w:rsidP="00CC7B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C7B58" w:rsidRPr="00CC7B58" w:rsidTr="00CC7B58">
        <w:trPr>
          <w:trHeight w:val="58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7B58" w:rsidRPr="00CC7B58" w:rsidRDefault="00CC7B58" w:rsidP="00CC7B58">
            <w:pPr>
              <w:spacing w:after="84" w:line="240" w:lineRule="auto"/>
              <w:divId w:val="1256866141"/>
              <w:rPr>
                <w:rFonts w:ascii="Verdana" w:eastAsia="Times New Roman" w:hAnsi="Verdana" w:cs="Times New Roman"/>
                <w:b/>
                <w:bCs/>
                <w:caps/>
                <w:color w:val="999999"/>
                <w:sz w:val="14"/>
                <w:szCs w:val="14"/>
                <w:lang w:eastAsia="ru-RU"/>
              </w:rPr>
            </w:pPr>
            <w:r w:rsidRPr="00CC7B58">
              <w:rPr>
                <w:rFonts w:ascii="Verdana" w:eastAsia="Times New Roman" w:hAnsi="Verdana" w:cs="Times New Roman"/>
                <w:b/>
                <w:bCs/>
                <w:caps/>
                <w:color w:val="999999"/>
                <w:sz w:val="14"/>
                <w:szCs w:val="14"/>
                <w:lang w:eastAsia="ru-RU"/>
              </w:rPr>
              <w:t xml:space="preserve">МЕРЫ ПОДДЕРЖКИ СЕМЕЙ УЧАСТНИКОВ </w:t>
            </w:r>
            <w:proofErr w:type="spellStart"/>
            <w:r w:rsidRPr="00CC7B58">
              <w:rPr>
                <w:rFonts w:ascii="Verdana" w:eastAsia="Times New Roman" w:hAnsi="Verdana" w:cs="Times New Roman"/>
                <w:b/>
                <w:bCs/>
                <w:caps/>
                <w:color w:val="999999"/>
                <w:sz w:val="14"/>
                <w:szCs w:val="14"/>
                <w:lang w:eastAsia="ru-RU"/>
              </w:rPr>
              <w:t>СВО</w:t>
            </w:r>
            <w:proofErr w:type="spellEnd"/>
          </w:p>
        </w:tc>
      </w:tr>
      <w:tr w:rsidR="00CC7B58" w:rsidRPr="00CC7B58" w:rsidTr="00CC7B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7B58" w:rsidRPr="00CC7B58" w:rsidRDefault="00CC7B58" w:rsidP="00CC7B58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4"/>
              <w:gridCol w:w="2438"/>
              <w:gridCol w:w="3086"/>
              <w:gridCol w:w="2164"/>
            </w:tblGrid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before="180" w:after="18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ВЫПЛАТЫ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Единовременная выплата 5 000 рублей на каждого члена семьи участника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  <w:p w:rsidR="00CC7B58" w:rsidRPr="00CC7B58" w:rsidRDefault="00CC7B58" w:rsidP="00CC7B5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В соответствии с Семейным кодексом РФ членами семьи 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lastRenderedPageBreak/>
                    <w:t xml:space="preserve">признаются супруги, дети до 23 лет (в том числе усыновленные, опекаемые, приёмные и находящиеся под попечением), а также родители, совместно проживающие с участником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u w:val="single"/>
                      <w:lang w:eastAsia="ru-RU"/>
                    </w:rPr>
                    <w:t xml:space="preserve">Право на получение выплаты  распространяется 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u w:val="single"/>
                      <w:lang w:eastAsia="ru-RU"/>
                    </w:rPr>
                    <w:t>на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u w:val="single"/>
                      <w:lang w:eastAsia="ru-RU"/>
                    </w:rPr>
                    <w:t>:</w:t>
                  </w:r>
                </w:p>
                <w:p w:rsidR="00CC7B58" w:rsidRPr="00CC7B58" w:rsidRDefault="00CC7B58" w:rsidP="00CC7B58">
                  <w:pPr>
                    <w:spacing w:after="0" w:line="240" w:lineRule="auto"/>
                    <w:ind w:left="720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 супругу (супруга), 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несовершеннолетних детей и детей в возрасте до 23 лет, обучающихся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инвалидов с детства независимо от возраста, лица, принимающего участие в  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, включая усыновленных (удочеренных) детей, детей, находящихся под опекой, или подопечных, детей, переданных на воспитание в приемную семью, пасынков и падчериц, а также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совместно проживающих с участником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родителей (усыновителей)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lastRenderedPageBreak/>
                    <w:t> </w:t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Документы: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заявление,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паспорт заявителя;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свидетельство о браке;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свидетельство о рождении детей;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lastRenderedPageBreak/>
                    <w:t xml:space="preserve">- документ, подтверждающий участие гражданина 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подтверждение совместного проживания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К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уда обращаться: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в территориальные отделения  соцзащиты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Решение принимается в течение 10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6" w:history="1">
                    <w:proofErr w:type="gramStart"/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 xml:space="preserve">Постановление Правительства Красноярского края от 08.11.2022 № 964-п "Об утверждении порядка предоставления единовременной материальной </w:t>
                    </w:r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lastRenderedPageBreak/>
                      <w:t>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«О дополнительных социальных гарантиях отдельным категориям граждан» и по постановлению от 08.07.2022 № 600-п «О дополнительных</w:t>
                    </w:r>
                    <w:proofErr w:type="gramEnd"/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 xml:space="preserve"> социальных </w:t>
                    </w:r>
                    <w:proofErr w:type="gramStart"/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гарантиях</w:t>
                    </w:r>
                    <w:proofErr w:type="gramEnd"/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 xml:space="preserve"> отдельным категориям граждан»</w:t>
                    </w:r>
                  </w:hyperlink>
                </w:p>
              </w:tc>
            </w:tr>
            <w:tr w:rsidR="00CC7B58" w:rsidRPr="00CC7B5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lastRenderedPageBreak/>
                    <w:t>ДЕТСКИЕ САДЫ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Предоставление во внеочередном порядке детям дошкольного возраста участников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места в муниципальных детских садах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C7B58" w:rsidRPr="00CC7B5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Освобождение от платы, взимаемой за присмотр и уход за детьми в муниципальных детских садах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CC7B58" w:rsidRPr="00CC7B5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В случае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,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если место не было предоставлено, семья будет ежемесячно получать по 6 500 рублей на каждого ребенка. Ежемесячные выплаты производятся на детей в возрасте от 1,5 до 7 лет включительно.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Выплата распространяется также на детей, усыновленных, опекаемых, приёмных и находящихся под попечением участника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Документы: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заявление,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паспорт заявителя;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свидетельство о браке;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свидетельство о рождении ребенка;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подтверждение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непредоставления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места в детском саду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К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уда обращаться: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в территориальные отделения соцзащиты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Решение принимается в течение 10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7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Постановление Правительства Красноярского края №961-п от 8.11.2022</w:t>
                    </w:r>
                  </w:hyperlink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Обеспечение детей, обучающихся с 5 по 11 класс в муниципальных школах, бесплатным горячим питанием. В первую смену – завтраком, во вторую смену – обедом (все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младшеклассники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края, обучающиеся с 1 по 4 класс, по распоряжению Губернатора обеспечиваются горячим питанием в школах).</w:t>
                  </w:r>
                </w:p>
                <w:p w:rsidR="00CC7B58" w:rsidRPr="00CC7B58" w:rsidRDefault="00CC7B58" w:rsidP="00CC7B5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Зачисление детей участников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во внеочередном порядке в группы продленного дня в муниципальных школах. При этом с семьи не будет взиматься оплата за продленку.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Освобождение от платы, взимаемой за содержание детей, обучающихся в кадетских корпусах и Мариинских женских гимназиях, в том числе за осуществление присмотра и ухода за обучающимися в этих заведениях в группах продленного дня.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Предоставление ежемесячной стипендии студентам, обучающимся по очной и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очно-заочной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форме обучения по образовательным программам среднего профессионального 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lastRenderedPageBreak/>
                    <w:t xml:space="preserve">образования в краевых 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государственных профессиональных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образовательных организациях, за счет средств краевого бюджета в размере 2000 рублей.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Стипендии выплачиваются детям (в том числе усыновленным, опекаемым, приёмным и находящимся под попечением) до 23 лет, а также супругам участника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, являющихся студентами (слушателями) очных и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очно-заочных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форм 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обучения по программам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среднего профессионального образования.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lastRenderedPageBreak/>
                    <w:t>Документы: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заявление,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свидетельство о браке (для супругов);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свидетельство о рождении ребенка;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СНИЛС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документ, подтверждающий участие 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lastRenderedPageBreak/>
                    <w:t xml:space="preserve">гражданина 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К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уда обращаться: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в учебное учреждение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Решение принимается в течение 3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8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Постановление Правительства Красноярского края №966-п от 8.11.2022</w:t>
                    </w:r>
                  </w:hyperlink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lastRenderedPageBreak/>
                    <w:t>СОЦИАЛЬНОЕ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</w:t>
                  </w:r>
                  <w:proofErr w:type="gramEnd"/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Оказание организациями социального обслуживания социальных услуг в форме социального обслуживания на дому и 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полустационарной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</w:t>
                  </w:r>
                  <w:proofErr w:type="gramEnd"/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Документы: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заявление;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паспорт;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свидетельство о браке (для супругов);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-свидетельство о рождении ребенка;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свидетельство о рождении участника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(для родителей);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документ, подтверждающий участие гражданина 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К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уда обращаться:</w:t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в территориальные отделения социальной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9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Постановление Правительства Красноярского края №965-п от 8.11.2022</w:t>
                    </w:r>
                  </w:hyperlink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ТРУДОУСТРОЙСТВО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Оказание содействия членам семей участников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в поиске работы, а также в прохождении профессионального обучения и получении 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дополнительного профессионального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u w:val="single"/>
                      <w:lang w:eastAsia="ru-RU"/>
                    </w:rPr>
                    <w:t>Документы: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паспорт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u w:val="single"/>
                      <w:lang w:eastAsia="ru-RU"/>
                    </w:rPr>
                    <w:t>К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u w:val="single"/>
                      <w:lang w:eastAsia="ru-RU"/>
                    </w:rPr>
                    <w:t>уда обращаться:</w:t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 в центры занятости населения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по месту жительства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Постановление Правительства Российской Федерации №1909 от 02.11.2021</w:t>
                  </w:r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ЖКХ И КАПИТАЛЬНЫЙ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Освобождение членов семей участников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от начисления пеней при несвоевременной и (или) неполной оплате жилищно-коммунальных услуг и капремонта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Участники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из числа специалистов бюджетной сферы сельской местности будут сохранены меры социальной поддержки, получаемые по оплате жилого помещения, отопления и электроэнергии на весь период участия 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Документы: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заявление,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паспорт заявителя;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паспорт участника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(копии);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документ, подтверждающий статус члена семьи;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документ, подтверждающий участие гражданина 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К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уда обращаться: 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получатель платежей (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ресурсоснабжающая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организация, управляющая компания, Фонд капремонта,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ТСЖ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)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Решение принимается в течение 10 дней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 xml:space="preserve">Мера доступна при условии, что собственником жилья является член семьи участника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 xml:space="preserve">. Пени не начисляются на период участия гражданина 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 xml:space="preserve"> или до момента 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>утраты заявителя статуса члена семьи участника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 xml:space="preserve">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Постановления Правительства Красноярского края </w:t>
                  </w:r>
                  <w:hyperlink r:id="rId10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№962-п</w:t>
                    </w:r>
                  </w:hyperlink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и </w:t>
                  </w:r>
                  <w:hyperlink r:id="rId11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№963-п</w:t>
                    </w:r>
                  </w:hyperlink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от 8.11.2022 года</w:t>
                  </w:r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Бесплатное посещение членами семей участников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концертов, спектаклей,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кинопоказов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, экскурсий, клубных формирований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Документы: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удостоверение личности (паспорт, свидетельство о рождении, студенческий билет)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подтверждение совместного проживания;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справка из военкомата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lastRenderedPageBreak/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К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уда обращаться: 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интересующее учреждение культуры (по телефону или адресу электронной почты)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lang w:eastAsia="ru-RU"/>
                    </w:rPr>
                    <w:t xml:space="preserve">Краевые государственные учреждения культуры не позднее 3 числа календарного месяца публикуют на своих сайтах афишу доступных мероприятий. Билеты для членов семей участников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lang w:eastAsia="ru-RU"/>
                    </w:rPr>
                    <w:t xml:space="preserve"> бронируются при наличии свободных мест. Количество бесплатных посещений не ограничено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12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Постановление Правительства Красноярского края №954-п от 8.11.2022</w:t>
                    </w:r>
                  </w:hyperlink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lastRenderedPageBreak/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Бесплатное посещение объектов спортивной инфраструктуры и занятий по спортивной подготовке в краевых 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государственных спортивных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организациях (возраст до зачисления в спортивную школу)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Документы: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удостоверение личности (паспорт, свидетельство о рождении);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документ, подтверждающий участие гражданина 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(справка из военкомата)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 xml:space="preserve">Куда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обращаться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и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нтересующее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учреждение спорта (по телефону)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>Краевые государственные учреждения, подведомственные министерству спорта Красноярского края, публикуют на своих официальных сайтах информацию о доступных физкультурно-оздоровительных услугах для детей и взрослых, групповых физкультурно-оздоровительных занятий по видам спорта для детей младшего возраста (возраст до зачисления в спортивную школу в соответствии с федеральными стандартами спортивной подготовки по видам спорта)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Пункт 1.14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 и членов их семей»</w:t>
                  </w:r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Военнослужащие освобождаются от уплаты транспортного налога, в том числе члены семьи участника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Льготные категории: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мобилизованные;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контрактники;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добровольцы;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члены семьи (супруги, дети до 18 лет, дети-инвалиды, студенты-очники до 23 лет).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Льготный период: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2021 и 2022 годы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 xml:space="preserve">Налоговая льгота предоставляется для всех транспортных средств, зарегистрированных по 25.10.2022 г на участников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szCs w:val="13"/>
                      <w:lang w:eastAsia="ru-RU"/>
                    </w:rPr>
                    <w:t xml:space="preserve"> и членов их семей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13" w:tgtFrame="_blank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Закон Красноярского края от 24.11.2022  № 4-1292  "О внесении изменений в статью 4 закона края "</w:t>
                    </w:r>
                    <w:proofErr w:type="gramStart"/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О</w:t>
                    </w:r>
                    <w:proofErr w:type="gramEnd"/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транспортом</w:t>
                    </w:r>
                    <w:proofErr w:type="gramEnd"/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 xml:space="preserve"> налоге"</w:t>
                    </w:r>
                  </w:hyperlink>
                </w:p>
              </w:tc>
            </w:tr>
            <w:tr w:rsidR="00CC7B58" w:rsidRPr="00CC7B5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br/>
                    <w:t>БЕСПЛАТНАЯ ЮРИДИЧЕСКАЯ ПОМОЩЬ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участники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  и  члены их семей, а также лица, находящиеся на иждивении участников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14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Закон Красноярского края от 09.02.2023 № 5-1507  "О внесении изменений в статью 6 Закона края "О бесплатной юридической помощи в Красноярском крае"</w:t>
                    </w:r>
                  </w:hyperlink>
                </w:p>
              </w:tc>
            </w:tr>
            <w:tr w:rsidR="00CC7B58" w:rsidRPr="00CC7B5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БИЗНЕС И ГРАНТЫ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военнослужащим, занимавшимся предпринимательской деятельностью, будет предоставлена возможность отсрочки оплаты аренды за помещения, находящиеся в государственной собственности. Военнослужащий также сможет расторгнуть договор аренды без штрафов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Документы: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заявление,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документ, подтверждающий участие гражданина 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Куда обращаться: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Собственник госимущества (краевое госпредприятие, агентство по имуществу)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Решение принимается в срок до 7 дней</w:t>
                  </w:r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lang w:eastAsia="ru-RU"/>
                    </w:rPr>
                    <w:t xml:space="preserve">Мера доступна индивидуальным предпринимателям и юридическим лицам, в </w:t>
                  </w:r>
                  <w:proofErr w:type="gramStart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lang w:eastAsia="ru-RU"/>
                    </w:rPr>
                    <w:t>котором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lang w:eastAsia="ru-RU"/>
                    </w:rPr>
                    <w:t xml:space="preserve"> единственным учредителем является участник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lang w:eastAsia="ru-RU"/>
                    </w:rPr>
                    <w:t>СВО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i/>
                      <w:iCs/>
                      <w:sz w:val="13"/>
                      <w:lang w:eastAsia="ru-RU"/>
                    </w:rPr>
                    <w:t>. Срок внесения арендной платы, по которой предоставлена отсрочка, устанавливается в дополнительном соглашении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15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Постановление Правительства Красноярского края №932-п от 1.11.2022</w:t>
                    </w:r>
                  </w:hyperlink>
                </w:p>
              </w:tc>
            </w:tr>
            <w:tr w:rsidR="00CC7B58" w:rsidRPr="00CC7B5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военнослужащий сможет воспользоваться отсрочкой по оплате договора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микрозайма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, выданного Красноярским краевым центром развития бизнеса и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микрокредитной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компанией;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CC7B58" w:rsidRPr="00CC7B5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военнослужащим будет оказываться бесплатная юридическая помощь в сфере малого и среднего предпринимательства на базе Красноярского краевого центра развития бизнеса и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микрокредитной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компании;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CC7B58" w:rsidRPr="00CC7B5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военнослужащие, получившие до службы гранты, смогут изменить условия предоставления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грантовой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поддержки – изменить сроки использования грантов, сроки предоставления отчетов по грантам без штрафов.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Документы: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- заявление,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- документ, подтверждающий участие гражданина в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СВО</w:t>
                  </w:r>
                  <w:proofErr w:type="spellEnd"/>
                  <w:proofErr w:type="gram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К</w:t>
                  </w:r>
                  <w:proofErr w:type="gramEnd"/>
                  <w:r w:rsidRPr="00CC7B58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u w:val="single"/>
                      <w:lang w:eastAsia="ru-RU"/>
                    </w:rPr>
                    <w:t>уда обращаться: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 xml:space="preserve">организация, выдавшая грант (агентство </w:t>
                  </w:r>
                  <w:proofErr w:type="spellStart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МСП</w:t>
                  </w:r>
                  <w:proofErr w:type="spellEnd"/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, муниципалитет, агентство по туризму Красноярского края)</w:t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Решение принимается в срок до 5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4" w:space="0" w:color="DDDDDD"/>
                    <w:right w:val="single" w:sz="4" w:space="0" w:color="DDDDDD"/>
                  </w:tcBorders>
                  <w:shd w:val="clear" w:color="auto" w:fill="EEEEEE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C7B58" w:rsidRPr="00CC7B58" w:rsidRDefault="00CC7B58" w:rsidP="00CC7B5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CC7B58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</w:r>
                  <w:hyperlink r:id="rId16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Постановление Правительства Красноярского края № 934-п от 1.11.2022</w:t>
                    </w:r>
                  </w:hyperlink>
                </w:p>
                <w:p w:rsidR="00CC7B58" w:rsidRPr="00CC7B58" w:rsidRDefault="00CC7B58" w:rsidP="00CC7B58">
                  <w:pPr>
                    <w:spacing w:after="12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hyperlink r:id="rId17" w:history="1"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>Постановление Правительства Красноярского края от 01.12.2022 № 936-п</w:t>
                    </w:r>
                    <w:proofErr w:type="gramStart"/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 xml:space="preserve"> О</w:t>
                    </w:r>
                    <w:proofErr w:type="gramEnd"/>
                    <w:r w:rsidRPr="00CC7B58">
                      <w:rPr>
                        <w:rFonts w:ascii="Tahoma" w:eastAsia="Times New Roman" w:hAnsi="Tahoma" w:cs="Tahoma"/>
                        <w:color w:val="666666"/>
                        <w:sz w:val="13"/>
                        <w:u w:val="single"/>
                        <w:lang w:eastAsia="ru-RU"/>
                      </w:rPr>
                      <w:t xml:space="preserve"> внесении изменения в постановление Правительства Красноярского края от 24.08.2021 № 579-п "Об утверждении Порядка предоставления грантов в форме субсидий субъектам туристской деятельности Красноярского края на реализацию экскурсионных услуг на территории Красноярского края"</w:t>
                    </w:r>
                  </w:hyperlink>
                </w:p>
              </w:tc>
            </w:tr>
          </w:tbl>
          <w:p w:rsidR="00CC7B58" w:rsidRPr="00CC7B58" w:rsidRDefault="00CC7B58" w:rsidP="00CC7B58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CC7B5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* Необходимые документы смогут получить члены семьи военнослужащего.</w:t>
            </w:r>
          </w:p>
          <w:p w:rsidR="00CC7B58" w:rsidRPr="00CC7B58" w:rsidRDefault="00CC7B58" w:rsidP="00CC7B58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CC7B5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** </w:t>
            </w:r>
            <w:hyperlink r:id="rId18" w:tgtFrame="_blank" w:history="1">
              <w:r w:rsidRPr="00CC7B58">
                <w:rPr>
                  <w:rFonts w:ascii="Tahoma" w:eastAsia="Times New Roman" w:hAnsi="Tahoma" w:cs="Tahoma"/>
                  <w:color w:val="666666"/>
                  <w:sz w:val="13"/>
                  <w:u w:val="single"/>
                  <w:lang w:eastAsia="ru-RU"/>
                </w:rPr>
                <w:t>Перечень территориальных отделений соцзащиты на сайте Министерства социальной политики</w:t>
              </w:r>
            </w:hyperlink>
          </w:p>
          <w:p w:rsidR="00CC7B58" w:rsidRPr="00CC7B58" w:rsidRDefault="00CC7B58" w:rsidP="00CC7B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</w:tbl>
    <w:p w:rsidR="0042392C" w:rsidRDefault="0042392C"/>
    <w:sectPr w:rsidR="0042392C" w:rsidSect="0042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58"/>
    <w:rsid w:val="001F6089"/>
    <w:rsid w:val="002031E7"/>
    <w:rsid w:val="00217179"/>
    <w:rsid w:val="002E0EFB"/>
    <w:rsid w:val="0042392C"/>
    <w:rsid w:val="008212DF"/>
    <w:rsid w:val="00CC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B58"/>
    <w:rPr>
      <w:b/>
      <w:bCs/>
    </w:rPr>
  </w:style>
  <w:style w:type="character" w:styleId="a5">
    <w:name w:val="Hyperlink"/>
    <w:basedOn w:val="a0"/>
    <w:uiPriority w:val="99"/>
    <w:semiHidden/>
    <w:unhideWhenUsed/>
    <w:rsid w:val="00CC7B58"/>
    <w:rPr>
      <w:color w:val="0000FF"/>
      <w:u w:val="single"/>
    </w:rPr>
  </w:style>
  <w:style w:type="character" w:styleId="a6">
    <w:name w:val="Emphasis"/>
    <w:basedOn w:val="a0"/>
    <w:uiPriority w:val="20"/>
    <w:qFormat/>
    <w:rsid w:val="00CC7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rskstate.ru/0/doc/90068" TargetMode="External"/><Relationship Id="rId13" Type="http://schemas.openxmlformats.org/officeDocument/2006/relationships/hyperlink" Target="http://zakon.krskstate.ru/0/doc/91722" TargetMode="External"/><Relationship Id="rId18" Type="http://schemas.openxmlformats.org/officeDocument/2006/relationships/hyperlink" Target="https://szn24.ru/depart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krskstate.ru/0/doc/89901" TargetMode="External"/><Relationship Id="rId12" Type="http://schemas.openxmlformats.org/officeDocument/2006/relationships/hyperlink" Target="http://zakon.krskstate.ru/0/doc/89871" TargetMode="External"/><Relationship Id="rId17" Type="http://schemas.openxmlformats.org/officeDocument/2006/relationships/hyperlink" Target="http://zakon.krskstate.ru/0/doc/91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krskstate.ru/0/doc/8989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krskstate.ru/0/doc/89920" TargetMode="External"/><Relationship Id="rId11" Type="http://schemas.openxmlformats.org/officeDocument/2006/relationships/hyperlink" Target="http://zakon.krskstate.ru/0/doc/89918" TargetMode="External"/><Relationship Id="rId5" Type="http://schemas.openxmlformats.org/officeDocument/2006/relationships/hyperlink" Target="https://szn24.ru/departments" TargetMode="External"/><Relationship Id="rId15" Type="http://schemas.openxmlformats.org/officeDocument/2006/relationships/hyperlink" Target="http://zakon.krskstate.ru/0/doc/89823" TargetMode="External"/><Relationship Id="rId10" Type="http://schemas.openxmlformats.org/officeDocument/2006/relationships/hyperlink" Target="http://zakon.krskstate.ru/0/doc/8991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zn24.ru/departments" TargetMode="External"/><Relationship Id="rId9" Type="http://schemas.openxmlformats.org/officeDocument/2006/relationships/hyperlink" Target="http://zakon.krskstate.ru/0/doc/89915" TargetMode="External"/><Relationship Id="rId14" Type="http://schemas.openxmlformats.org/officeDocument/2006/relationships/hyperlink" Target="http://zakon.krskstate.ru/0/doc/93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2901</Words>
  <Characters>16537</Characters>
  <Application>Microsoft Office Word</Application>
  <DocSecurity>0</DocSecurity>
  <Lines>137</Lines>
  <Paragraphs>38</Paragraphs>
  <ScaleCrop>false</ScaleCrop>
  <Company/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dcterms:created xsi:type="dcterms:W3CDTF">2024-05-03T04:22:00Z</dcterms:created>
  <dcterms:modified xsi:type="dcterms:W3CDTF">2024-05-03T04:22:00Z</dcterms:modified>
</cp:coreProperties>
</file>